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28" w:rsidRDefault="00092C28" w:rsidP="00FA3E14">
      <w:pPr>
        <w:autoSpaceDE w:val="0"/>
        <w:autoSpaceDN w:val="0"/>
        <w:adjustRightInd w:val="0"/>
        <w:rPr>
          <w:rFonts w:ascii="Garamond" w:hAnsi="Garamond" w:cs="Arial"/>
          <w:b/>
          <w:color w:val="000000"/>
          <w:sz w:val="28"/>
          <w:szCs w:val="28"/>
        </w:rPr>
      </w:pPr>
    </w:p>
    <w:p w:rsidR="00092C28" w:rsidRDefault="00092C28" w:rsidP="00FA3E14">
      <w:pPr>
        <w:autoSpaceDE w:val="0"/>
        <w:autoSpaceDN w:val="0"/>
        <w:adjustRightInd w:val="0"/>
        <w:rPr>
          <w:rFonts w:ascii="Garamond" w:hAnsi="Garamond" w:cs="Arial"/>
          <w:b/>
          <w:color w:val="000000"/>
          <w:sz w:val="28"/>
          <w:szCs w:val="28"/>
        </w:rPr>
      </w:pPr>
    </w:p>
    <w:p w:rsidR="00092C28" w:rsidRDefault="00092C28" w:rsidP="00FA3E14">
      <w:pPr>
        <w:autoSpaceDE w:val="0"/>
        <w:autoSpaceDN w:val="0"/>
        <w:adjustRightInd w:val="0"/>
        <w:rPr>
          <w:rFonts w:ascii="Garamond" w:hAnsi="Garamond" w:cs="Arial"/>
          <w:b/>
          <w:color w:val="000000"/>
          <w:sz w:val="28"/>
          <w:szCs w:val="28"/>
        </w:rPr>
      </w:pPr>
    </w:p>
    <w:p w:rsidR="00092C28" w:rsidRDefault="00092C28" w:rsidP="00FA3E14">
      <w:pPr>
        <w:autoSpaceDE w:val="0"/>
        <w:autoSpaceDN w:val="0"/>
        <w:adjustRightInd w:val="0"/>
        <w:rPr>
          <w:rFonts w:ascii="Garamond" w:hAnsi="Garamond" w:cs="Arial"/>
          <w:b/>
          <w:color w:val="000000"/>
          <w:sz w:val="28"/>
          <w:szCs w:val="28"/>
        </w:rPr>
      </w:pPr>
    </w:p>
    <w:p w:rsidR="00873482" w:rsidRDefault="00092C28" w:rsidP="00092C28">
      <w:pPr>
        <w:autoSpaceDE w:val="0"/>
        <w:autoSpaceDN w:val="0"/>
        <w:adjustRightInd w:val="0"/>
        <w:rPr>
          <w:rFonts w:ascii="Garamond" w:hAnsi="Garamond" w:cs="Arial"/>
          <w:b/>
          <w:color w:val="000000"/>
          <w:sz w:val="28"/>
          <w:szCs w:val="28"/>
        </w:rPr>
      </w:pPr>
      <w:r>
        <w:rPr>
          <w:rFonts w:ascii="Garamond" w:hAnsi="Garamond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723900" y="895350"/>
            <wp:positionH relativeFrom="margin">
              <wp:align>center</wp:align>
            </wp:positionH>
            <wp:positionV relativeFrom="margin">
              <wp:align>top</wp:align>
            </wp:positionV>
            <wp:extent cx="741326" cy="756000"/>
            <wp:effectExtent l="0" t="0" r="1905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s.ne Amici di Riccardo Domenic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326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4DF" w:rsidRPr="001A6110" w:rsidRDefault="00FE4D7F" w:rsidP="001F64D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>2</w:t>
      </w:r>
      <w:r w:rsidR="00720A59" w:rsidRPr="001A6110">
        <w:rPr>
          <w:rFonts w:asciiTheme="minorHAnsi" w:hAnsiTheme="minorHAnsi" w:cs="Arial"/>
          <w:b/>
          <w:color w:val="000000"/>
          <w:sz w:val="28"/>
          <w:szCs w:val="28"/>
        </w:rPr>
        <w:t xml:space="preserve">° </w:t>
      </w:r>
      <w:r w:rsidR="005C2252" w:rsidRPr="001A6110">
        <w:rPr>
          <w:rFonts w:asciiTheme="minorHAnsi" w:hAnsiTheme="minorHAnsi" w:cs="Arial"/>
          <w:b/>
          <w:color w:val="000000"/>
          <w:sz w:val="28"/>
          <w:szCs w:val="28"/>
        </w:rPr>
        <w:t>PREMIO</w:t>
      </w:r>
      <w:r w:rsidR="001F64DF" w:rsidRPr="001A6110">
        <w:rPr>
          <w:rFonts w:asciiTheme="minorHAnsi" w:hAnsiTheme="minorHAnsi" w:cs="Arial"/>
          <w:b/>
          <w:color w:val="000000"/>
          <w:sz w:val="28"/>
          <w:szCs w:val="28"/>
        </w:rPr>
        <w:t xml:space="preserve"> RICCARDO DOMENICI</w:t>
      </w:r>
    </w:p>
    <w:p w:rsidR="00873482" w:rsidRPr="001A6110" w:rsidRDefault="00873482" w:rsidP="001F64D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1F64DF" w:rsidRPr="001A6110" w:rsidRDefault="00FE4D7F" w:rsidP="001F64D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>Anno scolastico 2016– 2017</w:t>
      </w:r>
    </w:p>
    <w:p w:rsidR="001B57FD" w:rsidRPr="001A6110" w:rsidRDefault="001B57FD" w:rsidP="00FE4D7F">
      <w:pPr>
        <w:autoSpaceDE w:val="0"/>
        <w:autoSpaceDN w:val="0"/>
        <w:adjustRightInd w:val="0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351F60" w:rsidRPr="001A6110" w:rsidRDefault="00351F60" w:rsidP="00351F60">
      <w:pPr>
        <w:jc w:val="center"/>
        <w:rPr>
          <w:rFonts w:asciiTheme="minorHAnsi" w:hAnsiTheme="minorHAnsi" w:cs="Arial"/>
          <w:b/>
          <w:bCs/>
          <w:iCs/>
          <w:color w:val="222222"/>
          <w:sz w:val="28"/>
          <w:szCs w:val="28"/>
          <w:shd w:val="clear" w:color="auto" w:fill="FFFFFF"/>
        </w:rPr>
      </w:pPr>
      <w:r w:rsidRPr="001A6110">
        <w:rPr>
          <w:rFonts w:asciiTheme="minorHAnsi" w:hAnsiTheme="minorHAnsi" w:cs="Arial"/>
          <w:b/>
          <w:bCs/>
          <w:iCs/>
          <w:color w:val="222222"/>
          <w:sz w:val="28"/>
          <w:szCs w:val="28"/>
          <w:shd w:val="clear" w:color="auto" w:fill="FFFFFF"/>
        </w:rPr>
        <w:t>“</w:t>
      </w:r>
      <w:r w:rsidR="00FE4D7F">
        <w:rPr>
          <w:rFonts w:asciiTheme="minorHAnsi" w:hAnsiTheme="minorHAnsi" w:cs="Arial"/>
          <w:b/>
          <w:bCs/>
          <w:iCs/>
          <w:color w:val="222222"/>
          <w:sz w:val="28"/>
          <w:szCs w:val="28"/>
          <w:shd w:val="clear" w:color="auto" w:fill="FFFFFF"/>
        </w:rPr>
        <w:t>Un mare di…note</w:t>
      </w:r>
      <w:r w:rsidR="00210508" w:rsidRPr="001A6110">
        <w:rPr>
          <w:rFonts w:asciiTheme="minorHAnsi" w:hAnsiTheme="minorHAnsi" w:cs="Arial"/>
          <w:b/>
          <w:bCs/>
          <w:iCs/>
          <w:color w:val="222222"/>
          <w:sz w:val="28"/>
          <w:szCs w:val="28"/>
          <w:shd w:val="clear" w:color="auto" w:fill="FFFFFF"/>
        </w:rPr>
        <w:t>”</w:t>
      </w:r>
    </w:p>
    <w:p w:rsidR="00E07AAE" w:rsidRPr="00E07AAE" w:rsidRDefault="00E07AAE" w:rsidP="00E07AAE">
      <w:pPr>
        <w:tabs>
          <w:tab w:val="left" w:pos="5520"/>
        </w:tabs>
        <w:rPr>
          <w:rFonts w:ascii="Calibri" w:hAnsi="Calibri" w:cs="Arial"/>
          <w:b/>
          <w:bCs/>
          <w:iCs/>
          <w:color w:val="222222"/>
          <w:sz w:val="32"/>
          <w:szCs w:val="28"/>
          <w:shd w:val="clear" w:color="auto" w:fill="FFFFFF"/>
        </w:rPr>
      </w:pPr>
    </w:p>
    <w:p w:rsidR="00E07AAE" w:rsidRPr="00E07AAE" w:rsidRDefault="00E07AAE" w:rsidP="00E07AAE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  <w:r w:rsidRPr="00E07AAE"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  <w:t>“Immaginiamo di compiere un viaggio attraverso le epoche e continenti lontani, solcando un mare altrettanto immaginario, costituito non da acqua salata ma da suoni, quelli delle note musicali in movimento.</w:t>
      </w:r>
    </w:p>
    <w:p w:rsidR="00E07AAE" w:rsidRPr="00E07AAE" w:rsidRDefault="00E07AAE" w:rsidP="00E07AAE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  <w:r w:rsidRPr="00E07AAE"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  <w:t>Un mare invisibile di musica, un intreccio infinito di onde sonore che viaggiano nell’aria oscillando come la marea, avvolgendoci tutti come pesci nel mare.</w:t>
      </w:r>
    </w:p>
    <w:p w:rsidR="00E07AAE" w:rsidRPr="00E07AAE" w:rsidRDefault="00E07AAE" w:rsidP="00E07AAE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  <w:r w:rsidRPr="00E07AAE"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  <w:t>Muovendoci come delfini in questo oceano di vibrazioni, incontreremo uomini e i popoli di terre lontane e di altri tempi, così come animali di ogni specie.</w:t>
      </w:r>
    </w:p>
    <w:p w:rsidR="00E07AAE" w:rsidRPr="00E07AAE" w:rsidRDefault="00E07AAE" w:rsidP="00E07AAE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  <w:r w:rsidRPr="00E07AAE"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  <w:t xml:space="preserve">Cullandoci al ritmo dei loro suoni impareremo a conoscerli in quanto le onde della musica sono sempre sospinte dal vento dei sentimenti  e dal  bisogno di esprimere i momenti della propria  vita e dell’ anima. </w:t>
      </w:r>
    </w:p>
    <w:p w:rsidR="00E07AAE" w:rsidRPr="00E07AAE" w:rsidRDefault="00E07AAE" w:rsidP="00E07AAE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  <w:r w:rsidRPr="00E07AAE"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  <w:t>Così comprenderemo quanto la musica sia  un linguaggio profondo e universale: avvolgente, come il mare; diverso, ma nella sostanza sempre uguale, come l’acqua che lo compone;  immediato e rapido, come le sue onde, e per questo in grado di superare tutti i confini, dello spazio, del tempo e della diversità”.</w:t>
      </w:r>
    </w:p>
    <w:p w:rsidR="00FE4D7F" w:rsidRPr="00FE4D7F" w:rsidRDefault="00FE4D7F" w:rsidP="00FE4D7F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FE4D7F" w:rsidRPr="00FE4D7F" w:rsidRDefault="00FE4D7F" w:rsidP="00FE4D7F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</w:pPr>
      <w:r w:rsidRPr="00FE4D7F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Alla fine del viaggio avremo imparato che la musica è :</w:t>
      </w:r>
    </w:p>
    <w:p w:rsidR="00FE4D7F" w:rsidRPr="00FE4D7F" w:rsidRDefault="00FE4D7F" w:rsidP="00FE4D7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  <w:r w:rsidRPr="00FE4D7F"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  <w:t>la voce dell’umanità di ogni tempo e luogo;</w:t>
      </w:r>
    </w:p>
    <w:p w:rsidR="00FE4D7F" w:rsidRPr="00FE4D7F" w:rsidRDefault="00FE4D7F" w:rsidP="00FE4D7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  <w:r w:rsidRPr="00FE4D7F"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  <w:t>strumento di comunicazione, divertimento, aggregazione e integrazione fra popoli;</w:t>
      </w:r>
    </w:p>
    <w:p w:rsidR="00FE4D7F" w:rsidRPr="00FE4D7F" w:rsidRDefault="00FE4D7F" w:rsidP="00FE4D7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  <w:r w:rsidRPr="00FE4D7F"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  <w:t>strumento di fraternità perché contribuisce a superare discriminazioni e frontiere.</w:t>
      </w:r>
    </w:p>
    <w:p w:rsidR="00FE4D7F" w:rsidRPr="00FE4D7F" w:rsidRDefault="00FE4D7F" w:rsidP="00FE4D7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  <w:r w:rsidRPr="00FE4D7F"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  <w:t>financo, mezzo di comunicazione ed espressione  del comportamento del mondo animale.</w:t>
      </w:r>
    </w:p>
    <w:p w:rsidR="00351F60" w:rsidRPr="001A6110" w:rsidRDefault="00351F60" w:rsidP="00E51D2D">
      <w:pPr>
        <w:spacing w:after="200" w:line="276" w:lineRule="auto"/>
        <w:contextualSpacing/>
        <w:jc w:val="both"/>
        <w:rPr>
          <w:rFonts w:asciiTheme="minorHAnsi" w:hAnsiTheme="minorHAnsi" w:cs="Arial"/>
          <w:b/>
          <w:i/>
          <w:color w:val="000000"/>
        </w:rPr>
      </w:pPr>
    </w:p>
    <w:p w:rsidR="00FE4D7F" w:rsidRDefault="00E51D2D" w:rsidP="00E51D2D">
      <w:pPr>
        <w:spacing w:after="200" w:line="276" w:lineRule="auto"/>
        <w:contextualSpacing/>
        <w:jc w:val="both"/>
        <w:rPr>
          <w:rFonts w:asciiTheme="minorHAnsi" w:eastAsia="Calibri" w:hAnsiTheme="minorHAnsi" w:cs="Arial"/>
          <w:color w:val="333333"/>
          <w:lang w:eastAsia="en-US"/>
        </w:rPr>
      </w:pPr>
      <w:r w:rsidRPr="001A6110">
        <w:rPr>
          <w:rFonts w:asciiTheme="minorHAnsi" w:eastAsia="Calibri" w:hAnsiTheme="minorHAnsi" w:cs="Arial"/>
          <w:color w:val="333333"/>
          <w:lang w:eastAsia="en-US"/>
        </w:rPr>
        <w:t xml:space="preserve">Gli alunni delle </w:t>
      </w:r>
      <w:r w:rsidRPr="00FE4D7F">
        <w:rPr>
          <w:rFonts w:asciiTheme="minorHAnsi" w:eastAsia="Calibri" w:hAnsiTheme="minorHAnsi" w:cs="Arial"/>
          <w:b/>
          <w:color w:val="333333"/>
          <w:lang w:eastAsia="en-US"/>
        </w:rPr>
        <w:t>classi</w:t>
      </w:r>
      <w:r w:rsidR="00FE4D7F" w:rsidRPr="00FE4D7F">
        <w:rPr>
          <w:rFonts w:asciiTheme="minorHAnsi" w:eastAsia="Calibri" w:hAnsiTheme="minorHAnsi" w:cs="Arial"/>
          <w:b/>
          <w:color w:val="333333"/>
          <w:lang w:eastAsia="en-US"/>
        </w:rPr>
        <w:t xml:space="preserve"> seconde e terze</w:t>
      </w:r>
      <w:r w:rsidR="00FE4D7F">
        <w:rPr>
          <w:rFonts w:asciiTheme="minorHAnsi" w:eastAsia="Calibri" w:hAnsiTheme="minorHAnsi" w:cs="Arial"/>
          <w:color w:val="333333"/>
          <w:lang w:eastAsia="en-US"/>
        </w:rPr>
        <w:t xml:space="preserve"> </w:t>
      </w:r>
      <w:r w:rsidR="00B86942" w:rsidRPr="001A6110">
        <w:rPr>
          <w:rFonts w:asciiTheme="minorHAnsi" w:hAnsiTheme="minorHAnsi" w:cs="Arial"/>
        </w:rPr>
        <w:t xml:space="preserve">attingendo dai saperi disciplinari, </w:t>
      </w:r>
      <w:r w:rsidR="00B86942" w:rsidRPr="001A6110">
        <w:rPr>
          <w:rFonts w:asciiTheme="minorHAnsi" w:eastAsia="Calibri" w:hAnsiTheme="minorHAnsi" w:cs="Arial"/>
          <w:color w:val="333333"/>
          <w:lang w:eastAsia="en-US"/>
        </w:rPr>
        <w:t>dovranno</w:t>
      </w:r>
      <w:r w:rsidRPr="001A6110">
        <w:rPr>
          <w:rFonts w:asciiTheme="minorHAnsi" w:eastAsia="Calibri" w:hAnsiTheme="minorHAnsi" w:cs="Arial"/>
          <w:color w:val="333333"/>
          <w:lang w:eastAsia="en-US"/>
        </w:rPr>
        <w:t xml:space="preserve"> </w:t>
      </w:r>
      <w:r w:rsidR="00B86942" w:rsidRPr="001A6110">
        <w:rPr>
          <w:rFonts w:asciiTheme="minorHAnsi" w:hAnsiTheme="minorHAnsi" w:cs="Arial"/>
        </w:rPr>
        <w:t>esprimersi sul tema del concorso</w:t>
      </w:r>
      <w:r w:rsidR="00B86942" w:rsidRPr="001A6110">
        <w:rPr>
          <w:rFonts w:asciiTheme="minorHAnsi" w:eastAsia="Calibri" w:hAnsiTheme="minorHAnsi" w:cs="Arial"/>
          <w:color w:val="333333"/>
          <w:lang w:eastAsia="en-US"/>
        </w:rPr>
        <w:t xml:space="preserve"> </w:t>
      </w:r>
      <w:r w:rsidR="003C56F0" w:rsidRPr="001A6110">
        <w:rPr>
          <w:rFonts w:asciiTheme="minorHAnsi" w:eastAsia="Calibri" w:hAnsiTheme="minorHAnsi" w:cs="Arial"/>
          <w:color w:val="333333"/>
          <w:lang w:eastAsia="en-US"/>
        </w:rPr>
        <w:t xml:space="preserve">attraverso: </w:t>
      </w:r>
    </w:p>
    <w:p w:rsidR="00FE4D7F" w:rsidRPr="00FE4D7F" w:rsidRDefault="003C56F0" w:rsidP="00E51D2D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Theme="minorHAnsi" w:eastAsia="Calibri" w:hAnsiTheme="minorHAnsi" w:cs="Arial"/>
          <w:b/>
          <w:color w:val="333333"/>
          <w:lang w:eastAsia="en-US"/>
        </w:rPr>
      </w:pPr>
      <w:r w:rsidRPr="00FE4D7F">
        <w:rPr>
          <w:rFonts w:asciiTheme="minorHAnsi" w:eastAsia="Calibri" w:hAnsiTheme="minorHAnsi" w:cs="Arial"/>
          <w:b/>
          <w:color w:val="333333"/>
          <w:lang w:eastAsia="en-US"/>
        </w:rPr>
        <w:t>disegno, poster, collage, o fumetto</w:t>
      </w:r>
      <w:r w:rsidR="00400E24" w:rsidRPr="00FE4D7F">
        <w:rPr>
          <w:rFonts w:asciiTheme="minorHAnsi" w:eastAsia="Calibri" w:hAnsiTheme="minorHAnsi" w:cs="Arial"/>
          <w:b/>
          <w:color w:val="333333"/>
          <w:lang w:eastAsia="en-US"/>
        </w:rPr>
        <w:t>.</w:t>
      </w:r>
      <w:r w:rsidR="00F116D2">
        <w:rPr>
          <w:rFonts w:asciiTheme="minorHAnsi" w:eastAsia="Calibri" w:hAnsiTheme="minorHAnsi" w:cs="Arial"/>
          <w:b/>
          <w:color w:val="333333"/>
          <w:lang w:eastAsia="en-US"/>
        </w:rPr>
        <w:t xml:space="preserve"> (dimensione </w:t>
      </w:r>
      <w:proofErr w:type="spellStart"/>
      <w:r w:rsidR="00F116D2">
        <w:rPr>
          <w:rFonts w:asciiTheme="minorHAnsi" w:eastAsia="Calibri" w:hAnsiTheme="minorHAnsi" w:cs="Arial"/>
          <w:b/>
          <w:color w:val="333333"/>
          <w:lang w:eastAsia="en-US"/>
        </w:rPr>
        <w:t>max</w:t>
      </w:r>
      <w:proofErr w:type="spellEnd"/>
      <w:r w:rsidR="00F116D2">
        <w:rPr>
          <w:rFonts w:asciiTheme="minorHAnsi" w:eastAsia="Calibri" w:hAnsiTheme="minorHAnsi" w:cs="Arial"/>
          <w:b/>
          <w:color w:val="333333"/>
          <w:lang w:eastAsia="en-US"/>
        </w:rPr>
        <w:t xml:space="preserve"> 50x70)</w:t>
      </w:r>
    </w:p>
    <w:p w:rsidR="00FE4D7F" w:rsidRDefault="00FE4D7F" w:rsidP="00FE4D7F">
      <w:pPr>
        <w:spacing w:after="200" w:line="276" w:lineRule="auto"/>
        <w:contextualSpacing/>
        <w:jc w:val="both"/>
        <w:rPr>
          <w:rFonts w:asciiTheme="minorHAnsi" w:eastAsia="Calibri" w:hAnsiTheme="minorHAnsi" w:cs="Arial"/>
          <w:color w:val="333333"/>
          <w:lang w:eastAsia="en-US"/>
        </w:rPr>
      </w:pPr>
      <w:r w:rsidRPr="001A6110">
        <w:rPr>
          <w:rFonts w:asciiTheme="minorHAnsi" w:eastAsia="Calibri" w:hAnsiTheme="minorHAnsi" w:cs="Arial"/>
          <w:color w:val="333333"/>
          <w:lang w:eastAsia="en-US"/>
        </w:rPr>
        <w:t xml:space="preserve">Gli alunni delle </w:t>
      </w:r>
      <w:r w:rsidRPr="00FE4D7F">
        <w:rPr>
          <w:rFonts w:asciiTheme="minorHAnsi" w:eastAsia="Calibri" w:hAnsiTheme="minorHAnsi" w:cs="Arial"/>
          <w:b/>
          <w:color w:val="333333"/>
          <w:lang w:eastAsia="en-US"/>
        </w:rPr>
        <w:t>classi</w:t>
      </w:r>
      <w:r>
        <w:rPr>
          <w:rFonts w:asciiTheme="minorHAnsi" w:eastAsia="Calibri" w:hAnsiTheme="minorHAnsi" w:cs="Arial"/>
          <w:b/>
          <w:color w:val="333333"/>
          <w:lang w:eastAsia="en-US"/>
        </w:rPr>
        <w:t xml:space="preserve"> quarte</w:t>
      </w:r>
      <w:r>
        <w:rPr>
          <w:rFonts w:asciiTheme="minorHAnsi" w:eastAsia="Calibri" w:hAnsiTheme="minorHAnsi" w:cs="Arial"/>
          <w:color w:val="333333"/>
          <w:lang w:eastAsia="en-US"/>
        </w:rPr>
        <w:t xml:space="preserve"> </w:t>
      </w:r>
      <w:r w:rsidRPr="001A6110">
        <w:rPr>
          <w:rFonts w:asciiTheme="minorHAnsi" w:hAnsiTheme="minorHAnsi" w:cs="Arial"/>
        </w:rPr>
        <w:t xml:space="preserve">attingendo dai saperi disciplinari, </w:t>
      </w:r>
      <w:r w:rsidRPr="001A6110">
        <w:rPr>
          <w:rFonts w:asciiTheme="minorHAnsi" w:eastAsia="Calibri" w:hAnsiTheme="minorHAnsi" w:cs="Arial"/>
          <w:color w:val="333333"/>
          <w:lang w:eastAsia="en-US"/>
        </w:rPr>
        <w:t xml:space="preserve">dovranno </w:t>
      </w:r>
      <w:r w:rsidRPr="001A6110">
        <w:rPr>
          <w:rFonts w:asciiTheme="minorHAnsi" w:hAnsiTheme="minorHAnsi" w:cs="Arial"/>
        </w:rPr>
        <w:t>esprimersi sul tema del concorso</w:t>
      </w:r>
      <w:r w:rsidRPr="001A6110">
        <w:rPr>
          <w:rFonts w:asciiTheme="minorHAnsi" w:eastAsia="Calibri" w:hAnsiTheme="minorHAnsi" w:cs="Arial"/>
          <w:color w:val="333333"/>
          <w:lang w:eastAsia="en-US"/>
        </w:rPr>
        <w:t xml:space="preserve"> attraverso: </w:t>
      </w:r>
    </w:p>
    <w:p w:rsidR="00FE4D7F" w:rsidRPr="00FE4D7F" w:rsidRDefault="00E504A4" w:rsidP="00FE4D7F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Theme="minorHAnsi" w:eastAsia="Calibri" w:hAnsiTheme="minorHAnsi" w:cs="Arial"/>
          <w:b/>
          <w:color w:val="333333"/>
          <w:lang w:eastAsia="en-US"/>
        </w:rPr>
      </w:pPr>
      <w:r>
        <w:rPr>
          <w:rFonts w:asciiTheme="minorHAnsi" w:eastAsia="Calibri" w:hAnsiTheme="minorHAnsi" w:cs="Arial"/>
          <w:b/>
          <w:color w:val="333333"/>
          <w:lang w:eastAsia="en-US"/>
        </w:rPr>
        <w:t>d</w:t>
      </w:r>
      <w:r w:rsidR="00FE4D7F" w:rsidRPr="00FE4D7F">
        <w:rPr>
          <w:rFonts w:asciiTheme="minorHAnsi" w:eastAsia="Calibri" w:hAnsiTheme="minorHAnsi" w:cs="Arial"/>
          <w:b/>
          <w:color w:val="333333"/>
          <w:lang w:eastAsia="en-US"/>
        </w:rPr>
        <w:t>isegno, poster, collage, o fumetto</w:t>
      </w:r>
      <w:r w:rsidR="00F116D2">
        <w:rPr>
          <w:rFonts w:asciiTheme="minorHAnsi" w:eastAsia="Calibri" w:hAnsiTheme="minorHAnsi" w:cs="Arial"/>
          <w:b/>
          <w:color w:val="333333"/>
          <w:lang w:eastAsia="en-US"/>
        </w:rPr>
        <w:t>. (dimensione max. 50x70</w:t>
      </w:r>
      <w:r w:rsidR="00092C28">
        <w:rPr>
          <w:rFonts w:asciiTheme="minorHAnsi" w:eastAsia="Calibri" w:hAnsiTheme="minorHAnsi" w:cs="Arial"/>
          <w:b/>
          <w:color w:val="333333"/>
          <w:lang w:eastAsia="en-US"/>
        </w:rPr>
        <w:t>)</w:t>
      </w:r>
    </w:p>
    <w:p w:rsidR="001F64DF" w:rsidRPr="00E504A4" w:rsidRDefault="00E504A4" w:rsidP="00E504A4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Theme="minorHAnsi" w:eastAsia="Calibri" w:hAnsiTheme="minorHAnsi" w:cs="Arial"/>
          <w:b/>
          <w:color w:val="333333"/>
          <w:lang w:eastAsia="en-US"/>
        </w:rPr>
      </w:pPr>
      <w:r>
        <w:rPr>
          <w:rFonts w:asciiTheme="minorHAnsi" w:eastAsia="Calibri" w:hAnsiTheme="minorHAnsi" w:cs="Arial"/>
          <w:b/>
          <w:color w:val="333333"/>
          <w:lang w:eastAsia="en-US"/>
        </w:rPr>
        <w:t>T</w:t>
      </w:r>
      <w:r w:rsidR="00FE4D7F" w:rsidRPr="00FE4D7F">
        <w:rPr>
          <w:rFonts w:asciiTheme="minorHAnsi" w:eastAsia="Calibri" w:hAnsiTheme="minorHAnsi" w:cs="Arial"/>
          <w:b/>
          <w:color w:val="333333"/>
          <w:lang w:eastAsia="en-US"/>
        </w:rPr>
        <w:t xml:space="preserve">esto </w:t>
      </w:r>
      <w:r w:rsidR="00FE4D7F">
        <w:rPr>
          <w:rFonts w:asciiTheme="minorHAnsi" w:eastAsia="Calibri" w:hAnsiTheme="minorHAnsi" w:cs="Arial"/>
          <w:b/>
          <w:color w:val="333333"/>
          <w:lang w:eastAsia="en-US"/>
        </w:rPr>
        <w:t>scritto</w:t>
      </w:r>
    </w:p>
    <w:p w:rsidR="00FE4D7F" w:rsidRDefault="00FE4D7F" w:rsidP="001F64DF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2A3300" w:rsidRDefault="00FE4D7F" w:rsidP="001F64DF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E504A4">
        <w:rPr>
          <w:rFonts w:asciiTheme="minorHAnsi" w:hAnsiTheme="minorHAnsi" w:cs="Arial"/>
          <w:b/>
          <w:color w:val="000000"/>
        </w:rPr>
        <w:t>SCUOLA PARTECIPANTE</w:t>
      </w:r>
      <w:r w:rsidR="00E504A4">
        <w:rPr>
          <w:rFonts w:asciiTheme="minorHAnsi" w:hAnsiTheme="minorHAnsi" w:cs="Arial"/>
          <w:color w:val="000000"/>
        </w:rPr>
        <w:t>__________________________________________________________</w:t>
      </w:r>
    </w:p>
    <w:p w:rsidR="00E504A4" w:rsidRDefault="00E504A4" w:rsidP="001F64DF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FE4D7F" w:rsidRPr="00FE4D7F" w:rsidRDefault="00FE4D7F" w:rsidP="00022D5E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/>
        </w:rPr>
      </w:pPr>
      <w:r w:rsidRPr="00E504A4">
        <w:rPr>
          <w:rFonts w:asciiTheme="minorHAnsi" w:hAnsiTheme="minorHAnsi" w:cs="Arial"/>
          <w:b/>
          <w:color w:val="000000"/>
        </w:rPr>
        <w:t>CLASSE</w:t>
      </w:r>
      <w:r w:rsidR="00E504A4">
        <w:rPr>
          <w:rFonts w:asciiTheme="minorHAnsi" w:hAnsiTheme="minorHAnsi" w:cs="Arial"/>
          <w:color w:val="000000"/>
        </w:rPr>
        <w:t>:_______________________________________________________________________</w:t>
      </w:r>
    </w:p>
    <w:p w:rsidR="00FE4D7F" w:rsidRDefault="00FE4D7F" w:rsidP="001F64DF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F978A9" w:rsidRPr="00F116D2" w:rsidRDefault="001F64DF" w:rsidP="00F116D2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bookmarkStart w:id="0" w:name="_GoBack"/>
      <w:bookmarkEnd w:id="0"/>
      <w:r w:rsidRPr="00E504A4">
        <w:rPr>
          <w:rFonts w:asciiTheme="minorHAnsi" w:hAnsiTheme="minorHAnsi" w:cs="Arial"/>
          <w:b/>
          <w:color w:val="000000"/>
        </w:rPr>
        <w:t>NOMINATIVO DEL DOC</w:t>
      </w:r>
      <w:r w:rsidR="002A3300" w:rsidRPr="00E504A4">
        <w:rPr>
          <w:rFonts w:asciiTheme="minorHAnsi" w:hAnsiTheme="minorHAnsi" w:cs="Arial"/>
          <w:b/>
          <w:color w:val="000000"/>
        </w:rPr>
        <w:t>ENTE e recapito telefonico</w:t>
      </w:r>
      <w:r w:rsidR="002A3300" w:rsidRPr="001A6110">
        <w:rPr>
          <w:rFonts w:asciiTheme="minorHAnsi" w:hAnsiTheme="minorHAnsi" w:cs="Arial"/>
          <w:color w:val="000000"/>
        </w:rPr>
        <w:t>:</w:t>
      </w:r>
      <w:r w:rsidR="00E504A4">
        <w:rPr>
          <w:rFonts w:asciiTheme="minorHAnsi" w:hAnsiTheme="minorHAnsi" w:cs="Arial"/>
          <w:color w:val="000000"/>
        </w:rPr>
        <w:t>_____________________________________</w:t>
      </w:r>
    </w:p>
    <w:sectPr w:rsidR="00F978A9" w:rsidRPr="00F116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8194D"/>
    <w:multiLevelType w:val="hybridMultilevel"/>
    <w:tmpl w:val="8174E6E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06A1394"/>
    <w:multiLevelType w:val="hybridMultilevel"/>
    <w:tmpl w:val="A3A8F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923FB"/>
    <w:multiLevelType w:val="hybridMultilevel"/>
    <w:tmpl w:val="09208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33292"/>
    <w:multiLevelType w:val="hybridMultilevel"/>
    <w:tmpl w:val="8AD0C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305C9"/>
    <w:multiLevelType w:val="hybridMultilevel"/>
    <w:tmpl w:val="3418E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DF"/>
    <w:rsid w:val="000070DA"/>
    <w:rsid w:val="00022D5E"/>
    <w:rsid w:val="00092C28"/>
    <w:rsid w:val="000F6D9B"/>
    <w:rsid w:val="00182230"/>
    <w:rsid w:val="001A6110"/>
    <w:rsid w:val="001B57FD"/>
    <w:rsid w:val="001C5ED6"/>
    <w:rsid w:val="001F64DF"/>
    <w:rsid w:val="00204A85"/>
    <w:rsid w:val="00210508"/>
    <w:rsid w:val="002A3300"/>
    <w:rsid w:val="003466D5"/>
    <w:rsid w:val="00351F60"/>
    <w:rsid w:val="003C56F0"/>
    <w:rsid w:val="003F707F"/>
    <w:rsid w:val="00400E24"/>
    <w:rsid w:val="005C2252"/>
    <w:rsid w:val="00604A56"/>
    <w:rsid w:val="00720A59"/>
    <w:rsid w:val="00873482"/>
    <w:rsid w:val="00921937"/>
    <w:rsid w:val="00AF79C0"/>
    <w:rsid w:val="00B86942"/>
    <w:rsid w:val="00BD1D27"/>
    <w:rsid w:val="00C411BD"/>
    <w:rsid w:val="00C44A1D"/>
    <w:rsid w:val="00DD4D07"/>
    <w:rsid w:val="00E07AAE"/>
    <w:rsid w:val="00E504A4"/>
    <w:rsid w:val="00E51D2D"/>
    <w:rsid w:val="00E5471D"/>
    <w:rsid w:val="00F116D2"/>
    <w:rsid w:val="00F8517A"/>
    <w:rsid w:val="00F978A9"/>
    <w:rsid w:val="00FA3E14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4D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2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4D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2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</dc:creator>
  <cp:lastModifiedBy>Orietta</cp:lastModifiedBy>
  <cp:revision>4</cp:revision>
  <cp:lastPrinted>2016-10-06T16:45:00Z</cp:lastPrinted>
  <dcterms:created xsi:type="dcterms:W3CDTF">2016-10-06T16:45:00Z</dcterms:created>
  <dcterms:modified xsi:type="dcterms:W3CDTF">2016-10-06T16:48:00Z</dcterms:modified>
</cp:coreProperties>
</file>